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2"/>
        <w:gridCol w:w="4538"/>
        <w:gridCol w:w="2142"/>
      </w:tblGrid>
      <w:tr w:rsidR="000D18A5" w:rsidRPr="002C29AE" w:rsidTr="002C29AE">
        <w:tc>
          <w:tcPr>
            <w:tcW w:w="1529" w:type="pct"/>
            <w:shd w:val="clear" w:color="auto" w:fill="92CDDC"/>
          </w:tcPr>
          <w:p w:rsidR="000D18A5" w:rsidRPr="002C29A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471" w:type="pct"/>
            <w:gridSpan w:val="2"/>
            <w:shd w:val="clear" w:color="auto" w:fill="92CDDC"/>
          </w:tcPr>
          <w:p w:rsidR="000D18A5" w:rsidRPr="002C29A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2C29AE" w:rsidTr="002C29AE">
        <w:tc>
          <w:tcPr>
            <w:tcW w:w="1529" w:type="pct"/>
            <w:shd w:val="clear" w:color="auto" w:fill="auto"/>
          </w:tcPr>
          <w:p w:rsidR="000D18A5" w:rsidRPr="002C29AE" w:rsidRDefault="000D18A5" w:rsidP="002C29AE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471" w:type="pct"/>
            <w:gridSpan w:val="2"/>
            <w:shd w:val="clear" w:color="auto" w:fill="auto"/>
          </w:tcPr>
          <w:p w:rsidR="000D18A5" w:rsidRPr="002C29AE" w:rsidRDefault="00CD4DDE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5</w:t>
            </w:r>
            <w:r w:rsidR="00F943C3"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4</w:t>
            </w:r>
            <w:r w:rsidR="00891673"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F943C3"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, 55.</w:t>
            </w:r>
            <w:r w:rsidR="00FE3167"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F943C3"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Gospodarstvo, sektori djelatnosti i pokazatelji gospodarske razvijenosti</w:t>
            </w:r>
          </w:p>
        </w:tc>
      </w:tr>
      <w:tr w:rsidR="000D18A5" w:rsidRPr="002C29AE" w:rsidTr="002C29AE">
        <w:tc>
          <w:tcPr>
            <w:tcW w:w="1529" w:type="pct"/>
            <w:shd w:val="clear" w:color="auto" w:fill="auto"/>
          </w:tcPr>
          <w:p w:rsidR="000D18A5" w:rsidRPr="002C29A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471" w:type="pct"/>
            <w:gridSpan w:val="2"/>
            <w:shd w:val="clear" w:color="auto" w:fill="auto"/>
          </w:tcPr>
          <w:p w:rsidR="000D18A5" w:rsidRPr="002C29AE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C29AE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2C29A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2C29AE" w:rsidTr="002C29AE">
        <w:tc>
          <w:tcPr>
            <w:tcW w:w="1529" w:type="pct"/>
            <w:shd w:val="clear" w:color="auto" w:fill="auto"/>
          </w:tcPr>
          <w:p w:rsidR="00CC0DC8" w:rsidRPr="002C29AE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2C29A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471" w:type="pct"/>
            <w:gridSpan w:val="2"/>
            <w:shd w:val="clear" w:color="auto" w:fill="auto"/>
          </w:tcPr>
          <w:p w:rsidR="00CC0DC8" w:rsidRPr="002C29AE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2C29AE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2C29AE" w:rsidTr="002C29AE">
        <w:tc>
          <w:tcPr>
            <w:tcW w:w="1529" w:type="pct"/>
            <w:shd w:val="clear" w:color="auto" w:fill="92CDDC"/>
          </w:tcPr>
          <w:p w:rsidR="000D18A5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58" w:type="pct"/>
            <w:shd w:val="clear" w:color="auto" w:fill="92CDDC"/>
          </w:tcPr>
          <w:p w:rsidR="00F943C3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</w:p>
          <w:p w:rsidR="000D18A5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 xml:space="preserve"> učenika</w:t>
            </w:r>
          </w:p>
          <w:p w:rsidR="000D18A5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13" w:type="pct"/>
            <w:shd w:val="clear" w:color="auto" w:fill="92CDDC"/>
          </w:tcPr>
          <w:p w:rsidR="000D18A5" w:rsidRPr="002C29A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2C29AE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81517A" w:rsidRPr="002C29AE" w:rsidTr="002C29AE">
        <w:tc>
          <w:tcPr>
            <w:tcW w:w="1529" w:type="pct"/>
            <w:shd w:val="clear" w:color="auto" w:fill="auto"/>
          </w:tcPr>
          <w:p w:rsidR="0081517A" w:rsidRPr="002C29AE" w:rsidRDefault="0081517A" w:rsidP="0081517A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F943C3" w:rsidRPr="002C29AE" w:rsidRDefault="00F943C3" w:rsidP="004553EE">
            <w:pPr>
              <w:pStyle w:val="t-8"/>
              <w:spacing w:line="36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2C29AE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Učenik analizira podatke o gospodarskoj razvijenosti i procjenjuje stupanj razvijenosti države te objašnjava važnost usklađivanja gospodarskoga napretka i održivoga razvoja Hrvatske.</w:t>
            </w:r>
          </w:p>
          <w:p w:rsidR="00F943C3" w:rsidRPr="002C29AE" w:rsidRDefault="00F943C3" w:rsidP="004553EE">
            <w:pPr>
              <w:pStyle w:val="t-8"/>
              <w:spacing w:line="36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81517A" w:rsidRPr="002C29AE" w:rsidRDefault="00F943C3" w:rsidP="00F943C3">
            <w:pPr>
              <w:pStyle w:val="t-8"/>
              <w:spacing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i/>
                <w:iCs/>
                <w:sz w:val="20"/>
                <w:szCs w:val="20"/>
              </w:rPr>
              <w:t>- analizira pokazatelje gospodarske razvijenosti (BNP, udio sektora djelatnosti, HDI)*</w:t>
            </w:r>
          </w:p>
          <w:p w:rsidR="00F943C3" w:rsidRPr="002C29AE" w:rsidRDefault="00F943C3" w:rsidP="00F943C3">
            <w:pPr>
              <w:pStyle w:val="t-8"/>
              <w:spacing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358" w:type="pct"/>
            <w:shd w:val="clear" w:color="auto" w:fill="auto"/>
          </w:tcPr>
          <w:p w:rsidR="00F943C3" w:rsidRPr="002C29AE" w:rsidRDefault="004553EE" w:rsidP="00F943C3">
            <w:pPr>
              <w:spacing w:after="0" w:line="360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Učenicima prikazati nekoliko medijskih naslova o gospodarstvu i gospodarskoj proizvodnji. Razgovorom kroz pitanja učenici </w:t>
            </w:r>
            <w:r w:rsidR="00F943C3"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</w:t>
            </w:r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što obuhvaća pojam gospodarstva.</w:t>
            </w:r>
          </w:p>
          <w:p w:rsidR="00F943C3" w:rsidRPr="002C29AE" w:rsidRDefault="00F943C3" w:rsidP="00F943C3">
            <w:pPr>
              <w:spacing w:after="0" w:line="360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- Korištenjem digitalnog alata Mentimeter (Word Cloud) učenici pišu jedan pojam o tome što misle koji pokazatelji se mogu koristiti za prikaz gospodarskog razvoja neke države. Raspravljaju o upisanim prijedlozima za pokazatelje razvoja.</w:t>
            </w:r>
          </w:p>
          <w:p w:rsidR="0081517A" w:rsidRPr="002C29AE" w:rsidRDefault="0081517A" w:rsidP="0081517A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 izlaganje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pojmu gospodarstvo.</w:t>
            </w:r>
          </w:p>
          <w:p w:rsidR="00F943C3" w:rsidRPr="002C29AE" w:rsidRDefault="00004DEE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Rad u 5 skupina:</w:t>
            </w:r>
          </w:p>
          <w:p w:rsidR="00F943C3" w:rsidRPr="002C29AE" w:rsidRDefault="00F943C3" w:rsidP="00F943C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u w:val="single"/>
                <w:lang w:val="hr-HR"/>
              </w:rPr>
              <w:t>1.skupina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skupine gospodarskih djelatnosti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uz pomoć teksta i digitalnog alata Coggle izrađuju umnu mapu 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izdvajaju </w:t>
            </w:r>
            <w:r w:rsidR="005C3544"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i opisuju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4 skupine gospodarskih djelatnosti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primarne, sekundarne, tercijarne i kvartarne.</w:t>
            </w:r>
          </w:p>
          <w:p w:rsidR="00F943C3" w:rsidRPr="002C29AE" w:rsidRDefault="00F943C3" w:rsidP="00004DEE">
            <w:pPr>
              <w:spacing w:after="0" w:line="360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pretraživanjem internetskih stranica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(slika) uz svaku skupinu djelatnosti prilažu i odgovarajuće slike.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F943C3" w:rsidRPr="002C29AE" w:rsidRDefault="00F943C3" w:rsidP="00F943C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u w:val="single"/>
                <w:lang w:val="hr-HR"/>
              </w:rPr>
              <w:t>2.skupina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udjeli zaposlenih prema gospodarskim sektorima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Uz pomoć grafičkih prikaza i pretraživanjem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 xml:space="preserve">internetske stranice World FactBook učenici radom u paru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analiziraju udjele zaposlenih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FE3167"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 sektorima djelatnosti</w:t>
            </w:r>
            <w:r w:rsidR="00FE316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slaborazvijenih, srednje razvijenih i visokorazvijenih država (Etiopija/ Bangladeš; Hrvatska; SAD,/Japan,/Australija).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8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https://www.cia.gov/library/publications/the-world-factbook/docs/rankorderguide.html</w:t>
              </w:r>
            </w:hyperlink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9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https://www.indexmundi.com/world/gdp_composition_by_sector.html</w:t>
              </w:r>
            </w:hyperlink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u sljedećim skupinama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razlikuju i analiziraju pokazatelje gospodarske razvijenosti.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Učenici rade u parovima i individualno dobivaju radne listove. Zadatak izvršavaju uz pripremljene upute i organizacijski grafikon u koji će upisivati tražene odgovore. </w:t>
            </w:r>
          </w:p>
          <w:p w:rsidR="00F943C3" w:rsidRPr="002C29AE" w:rsidRDefault="00F943C3" w:rsidP="00F943C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u w:val="single"/>
                <w:lang w:val="hr-HR"/>
              </w:rPr>
              <w:t xml:space="preserve">3.skupina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– BND po stanovniku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Uz pomoć teksta, tematske karte (BND po stan.) i internetskih stranica učenici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analiziraju BND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po stanovniku navodeći raspodjelu država na visoki, viši srednji, niži srednji i niski prihod (naglasak na Hrvatsku). Raspodjelu država po BND-u po stanovniku povezuju s udjelima zaposlenih u sektoru: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0" w:anchor="country=bd:et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https://www.indexmundi.com/facts/visualizations/gdp-composition-by-sector/#country=bd:et</w:t>
              </w:r>
            </w:hyperlink>
          </w:p>
          <w:p w:rsidR="00F943C3" w:rsidRPr="002C29AE" w:rsidRDefault="00F943C3" w:rsidP="00F943C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u w:val="single"/>
                <w:lang w:val="hr-HR"/>
              </w:rPr>
              <w:t>4.skupina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BDP po stanovniku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- Uz pomoć teksta i internetskih stranica učenici analiziraju pokazatelj gospodarske razvijenosti (BDP)  te navode primjer visokog i niskog BDP-a po stanovniku te primjer Hrvatske: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1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https://www.worldometers.info/gdp/gdp-per-capita/</w:t>
              </w:r>
            </w:hyperlink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2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https://data.worldbank.org/indicator/NY.GNP.PCAP.CD?view=chart</w:t>
              </w:r>
            </w:hyperlink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3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https://www.worldometers.info/gdp/gdp-by-country/</w:t>
              </w:r>
            </w:hyperlink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943C3" w:rsidRPr="002C29AE" w:rsidRDefault="00F943C3" w:rsidP="00F943C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u w:val="single"/>
                <w:lang w:val="hr-HR"/>
              </w:rPr>
              <w:t>5.skupina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Indeks ljudskog razvoja (HDI)</w:t>
            </w: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opisuju što  obuhvaća HDI kao pokazatelj 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analiziraju HDI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. Uz internetske stranice navode najviši i najmanji HDI, kao i primjer za Hrvatsku. </w:t>
            </w:r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4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http://hdr.undp.org/en/content/human-development-index-hdi</w:t>
              </w:r>
            </w:hyperlink>
          </w:p>
          <w:p w:rsidR="00F943C3" w:rsidRPr="002C29AE" w:rsidRDefault="00E47B16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5" w:history="1">
              <w:r w:rsidR="00F943C3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http://hdr.undp.org/en/composite/HDI</w:t>
              </w:r>
            </w:hyperlink>
            <w:r w:rsidR="00F943C3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81517A" w:rsidRPr="002C29AE" w:rsidRDefault="0081517A" w:rsidP="00F943C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F943C3" w:rsidRPr="002C29AE" w:rsidRDefault="00F943C3" w:rsidP="00F943C3">
            <w:pPr>
              <w:spacing w:after="0" w:line="360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sadržaj kroz zadatke za provjeru ishoda učenja.</w:t>
            </w:r>
          </w:p>
          <w:p w:rsidR="0081517A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vrednuju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rad u skupinama (lista procjene).</w:t>
            </w:r>
          </w:p>
        </w:tc>
        <w:tc>
          <w:tcPr>
            <w:tcW w:w="1113" w:type="pct"/>
            <w:shd w:val="clear" w:color="auto" w:fill="auto"/>
          </w:tcPr>
          <w:p w:rsidR="00F943C3" w:rsidRPr="002C29AE" w:rsidRDefault="00F943C3" w:rsidP="00F943C3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F943C3" w:rsidRPr="002C29AE" w:rsidRDefault="00F943C3" w:rsidP="00F943C3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2C29A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radovi po skupinama)</w:t>
            </w:r>
          </w:p>
          <w:p w:rsidR="00F943C3" w:rsidRPr="002C29AE" w:rsidRDefault="00F943C3" w:rsidP="00F943C3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F943C3" w:rsidRPr="002C29AE" w:rsidRDefault="00F943C3" w:rsidP="00F943C3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F943C3" w:rsidRPr="002C29AE" w:rsidRDefault="00F943C3" w:rsidP="00F943C3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lista procjene rada u skupini</w:t>
            </w:r>
          </w:p>
          <w:p w:rsidR="0081517A" w:rsidRPr="002C29AE" w:rsidRDefault="0081517A" w:rsidP="00127B6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2C29AE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C29AE" w:rsidTr="002C29AE">
        <w:tc>
          <w:tcPr>
            <w:tcW w:w="5000" w:type="pct"/>
            <w:shd w:val="clear" w:color="auto" w:fill="auto"/>
          </w:tcPr>
          <w:p w:rsidR="00007638" w:rsidRPr="002C29AE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2C29AE" w:rsidRPr="00ED0921" w:rsidRDefault="002C29AE" w:rsidP="002C29AE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2C29AE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A6CE3" w:rsidRPr="002C29AE" w:rsidRDefault="00004DEE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Gospodarstvo, sektori djelatnosti i pokazatelji gospodarske razvijenosti </w:t>
            </w:r>
          </w:p>
          <w:p w:rsidR="00004DEE" w:rsidRPr="002C29AE" w:rsidRDefault="00004DEE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5C3544" w:rsidRPr="002C29AE" w:rsidRDefault="00E47B16" w:rsidP="00FE7C59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pict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_x0000_s1046" type="#_x0000_t59" style="position:absolute;margin-left:43.3pt;margin-top:18.55pt;width:38.25pt;height:37.5pt;z-index:2" fillcolor="#ff3b0d">
                  <v:textbox style="mso-next-textbox:#_x0000_s1046">
                    <w:txbxContent>
                      <w:p w:rsidR="005C3544" w:rsidRPr="005C3544" w:rsidRDefault="005C3544">
                        <w:pPr>
                          <w:rPr>
                            <w:lang w:val="hr-HR"/>
                          </w:rPr>
                        </w:pPr>
                        <w:r w:rsidRPr="005C3544">
                          <w:rPr>
                            <w:rFonts w:ascii="Arial Black" w:hAnsi="Arial Black"/>
                            <w:b/>
                            <w:bCs/>
                            <w:lang w:val="hr-HR"/>
                          </w:rPr>
                          <w:t>1</w:t>
                        </w:r>
                        <w:r w:rsidRPr="005C3544">
                          <w:rPr>
                            <w:lang w:val="hr-H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004DEE" w:rsidRPr="002C29AE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="00004DEE"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gospodarstvo</w:t>
            </w:r>
            <w:r w:rsidR="00004DEE" w:rsidRPr="002C29AE">
              <w:rPr>
                <w:rFonts w:ascii="Barlow SK" w:hAnsi="Barlow SK"/>
                <w:noProof/>
                <w:sz w:val="20"/>
                <w:szCs w:val="20"/>
              </w:rPr>
              <w:t xml:space="preserve"> – skup djelatnosti koji sudjeluju u proizvodnji, potrošnji </w:t>
            </w:r>
            <w:r w:rsidR="00F83384" w:rsidRPr="002C29AE">
              <w:rPr>
                <w:rFonts w:ascii="Barlow SK" w:hAnsi="Barlow SK"/>
                <w:noProof/>
                <w:sz w:val="20"/>
                <w:szCs w:val="20"/>
              </w:rPr>
              <w:t>i</w:t>
            </w:r>
            <w:r w:rsidR="00004DEE" w:rsidRPr="002C29AE">
              <w:rPr>
                <w:rFonts w:ascii="Barlow SK" w:hAnsi="Barlow SK"/>
                <w:noProof/>
                <w:sz w:val="20"/>
                <w:szCs w:val="20"/>
              </w:rPr>
              <w:t xml:space="preserve"> razmjeni dobara</w:t>
            </w:r>
          </w:p>
          <w:p w:rsidR="005C3544" w:rsidRPr="002C29AE" w:rsidRDefault="005C3544" w:rsidP="00FE7C59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5C3544" w:rsidRPr="002C29AE" w:rsidRDefault="005C3544" w:rsidP="00FE7C59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004DEE" w:rsidRPr="002C29AE" w:rsidRDefault="00004DEE" w:rsidP="00FE7C59">
            <w:pPr>
              <w:spacing w:after="0" w:line="360" w:lineRule="auto"/>
              <w:rPr>
                <w:rFonts w:ascii="Barlow SK" w:hAnsi="Barlow SK"/>
                <w:i/>
                <w:iCs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 xml:space="preserve">- </w:t>
            </w: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skupine gospodarskih djelatnosti</w:t>
            </w:r>
            <w:r w:rsidRPr="002C29AE">
              <w:rPr>
                <w:rFonts w:ascii="Barlow SK" w:hAnsi="Barlow SK"/>
                <w:noProof/>
                <w:sz w:val="20"/>
                <w:szCs w:val="20"/>
              </w:rPr>
              <w:t xml:space="preserve">: </w:t>
            </w:r>
            <w:r w:rsidRPr="002C29AE">
              <w:rPr>
                <w:rFonts w:ascii="Barlow SK" w:hAnsi="Barlow SK"/>
                <w:i/>
                <w:iCs/>
                <w:noProof/>
                <w:sz w:val="20"/>
                <w:szCs w:val="20"/>
              </w:rPr>
              <w:t>(učenici izrađuju umnu mapu u digitalnom alatu Coggle)</w:t>
            </w:r>
          </w:p>
          <w:p w:rsidR="0079484E" w:rsidRPr="002C29AE" w:rsidRDefault="00E47B16" w:rsidP="00FE7C59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pict>
                <v:shape id="_x0000_s1050" type="#_x0000_t59" style="position:absolute;margin-left:17.3pt;margin-top:420.85pt;width:38.25pt;height:37.5pt;z-index:3" fillcolor="#f4b083">
                  <v:textbox style="mso-next-textbox:#_x0000_s1050">
                    <w:txbxContent>
                      <w:p w:rsidR="005C3544" w:rsidRPr="005C3544" w:rsidRDefault="005C3544" w:rsidP="005C3544">
                        <w:pPr>
                          <w:rPr>
                            <w:lang w:val="hr-H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hr-HR"/>
                          </w:rPr>
                          <w:t>2</w:t>
                        </w:r>
                        <w:r w:rsidRPr="005C3544">
                          <w:rPr>
                            <w:lang w:val="hr-H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2C29AE">
              <w:rPr>
                <w:rFonts w:ascii="Barlow SK" w:hAnsi="Barlow SK"/>
                <w:i/>
                <w:iCs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5353050" cy="5353050"/>
                  <wp:effectExtent l="19050" t="0" r="19050" b="0"/>
                  <wp:docPr id="12" name="Diagram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  <w:p w:rsidR="0079484E" w:rsidRPr="002C29AE" w:rsidRDefault="0079484E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5C3544" w:rsidRPr="002C29AE" w:rsidRDefault="005C3544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5C3544" w:rsidRPr="002C29AE" w:rsidRDefault="0004009C" w:rsidP="005C3544">
            <w:pPr>
              <w:spacing w:after="0" w:line="360" w:lineRule="auto"/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="005C3544"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  <w:t>naliza udjela zaposlenih slaborazvijenih, srednje razvijenih i visokorazvijenih država (…)</w:t>
            </w: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-Najslabije razvijene države imaju najveći udio zaposlenih u primarnim djelatnostima.</w:t>
            </w: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-Visokorazvijene države imaju najviše zaposlenih u tercijarnim i kvartarnim djelatnostima.</w:t>
            </w:r>
          </w:p>
          <w:p w:rsidR="0004009C" w:rsidRPr="002C29AE" w:rsidRDefault="00E47B16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pict>
                <v:shape id="_x0000_s1051" type="#_x0000_t59" style="position:absolute;margin-left:17.3pt;margin-top:3.95pt;width:38.25pt;height:37.5pt;z-index:4" fillcolor="#ffc000">
                  <v:textbox style="mso-next-textbox:#_x0000_s1051">
                    <w:txbxContent>
                      <w:p w:rsidR="0004009C" w:rsidRPr="005C3544" w:rsidRDefault="0004009C" w:rsidP="0004009C">
                        <w:pPr>
                          <w:rPr>
                            <w:lang w:val="hr-H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hr-HR"/>
                          </w:rPr>
                          <w:t>3</w:t>
                        </w:r>
                        <w:r w:rsidRPr="005C3544">
                          <w:rPr>
                            <w:lang w:val="hr-H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04009C" w:rsidRPr="002C29AE" w:rsidRDefault="004C6077" w:rsidP="004C6077">
            <w:pPr>
              <w:spacing w:after="0" w:line="240" w:lineRule="auto"/>
              <w:rPr>
                <w:rFonts w:ascii="Barlow SK" w:hAnsi="Barlow SK" w:cs="Calibri"/>
                <w:b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</w:rPr>
              <w:t>Učenici a</w:t>
            </w:r>
            <w:r w:rsidR="00B47272"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</w:rPr>
              <w:t>nalizi</w:t>
            </w:r>
            <w:r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</w:rPr>
              <w:t>r</w:t>
            </w:r>
            <w:r w:rsidR="00B47272"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</w:rPr>
              <w:t>a BND po stanovniku navodeći raspodjelu država na visoki, viši srednji, niži srednji i niski prihod (naglasak na Hrvatsku).</w:t>
            </w: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BND (bruto nacionalni dohodak)</w:t>
            </w:r>
            <w:r w:rsidRPr="002C29AE">
              <w:rPr>
                <w:rFonts w:ascii="Barlow SK" w:hAnsi="Barlow SK"/>
                <w:noProof/>
                <w:sz w:val="20"/>
                <w:szCs w:val="20"/>
              </w:rPr>
              <w:t xml:space="preserve"> – ukupan dohodak svih dobara </w:t>
            </w:r>
            <w:r w:rsidR="00FE3167" w:rsidRPr="002C29AE">
              <w:rPr>
                <w:rFonts w:ascii="Barlow SK" w:hAnsi="Barlow SK"/>
                <w:noProof/>
                <w:sz w:val="20"/>
                <w:szCs w:val="20"/>
              </w:rPr>
              <w:t>i</w:t>
            </w:r>
            <w:r w:rsidRPr="002C29AE">
              <w:rPr>
                <w:rFonts w:ascii="Barlow SK" w:hAnsi="Barlow SK"/>
                <w:noProof/>
                <w:sz w:val="20"/>
                <w:szCs w:val="20"/>
              </w:rPr>
              <w:t xml:space="preserve"> usluga koje su ostvarili građani neke države</w:t>
            </w: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BND po stanovniku</w:t>
            </w: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CE4372" w:rsidRPr="002C29AE" w:rsidRDefault="00E47B16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pict>
                <v:shape id="_x0000_s1054" type="#_x0000_t59" style="position:absolute;margin-left:4.8pt;margin-top:2.35pt;width:38.25pt;height:37.5pt;z-index:5" fillcolor="#92d050">
                  <v:textbox style="mso-next-textbox:#_x0000_s1054">
                    <w:txbxContent>
                      <w:p w:rsidR="00CE4372" w:rsidRPr="005C3544" w:rsidRDefault="00CE4372" w:rsidP="00CE4372">
                        <w:pPr>
                          <w:rPr>
                            <w:lang w:val="hr-H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hr-HR"/>
                          </w:rPr>
                          <w:t>4</w:t>
                        </w:r>
                        <w:r w:rsidRPr="005C3544">
                          <w:rPr>
                            <w:lang w:val="hr-H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CE4372" w:rsidRPr="002C29AE" w:rsidRDefault="00CE4372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4C6077" w:rsidRPr="002C29AE" w:rsidRDefault="004C6077" w:rsidP="004C6077">
            <w:pPr>
              <w:spacing w:after="0" w:line="240" w:lineRule="auto"/>
              <w:jc w:val="both"/>
              <w:rPr>
                <w:rFonts w:ascii="Barlow SK" w:hAnsi="Barlow SK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</w:rPr>
              <w:t>Učenici analiziraju pokazatelj gospodarske razvijenosti (BDP)  navode primjer visokog i niskog BDP-a po stanovniku te primjer Hrvatske</w:t>
            </w:r>
            <w:r w:rsidRPr="002C29AE">
              <w:rPr>
                <w:rFonts w:ascii="Barlow SK" w:hAnsi="Barlow SK"/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  <w:p w:rsidR="00CE4372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 xml:space="preserve">BDP </w:t>
            </w:r>
            <w:r w:rsidR="00CE4372"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(bruto domaći proizvod)</w:t>
            </w:r>
            <w:r w:rsidR="00CE4372" w:rsidRPr="002C29AE">
              <w:rPr>
                <w:rFonts w:ascii="Barlow SK" w:hAnsi="Barlow SK"/>
                <w:noProof/>
                <w:sz w:val="20"/>
                <w:szCs w:val="20"/>
              </w:rPr>
              <w:t xml:space="preserve"> – ukupna vrijednost svih dobara i usluga proizvedena unutar neke države.</w:t>
            </w:r>
          </w:p>
          <w:p w:rsidR="0004009C" w:rsidRPr="002C29AE" w:rsidRDefault="00CE4372" w:rsidP="005C3544">
            <w:pPr>
              <w:spacing w:after="0" w:line="360" w:lineRule="auto"/>
              <w:rPr>
                <w:rFonts w:ascii="Barlow SK" w:hAnsi="Barlow SK"/>
                <w:b/>
                <w:bCs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 xml:space="preserve">BDP </w:t>
            </w:r>
            <w:r w:rsidR="0004009C"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 xml:space="preserve">po stanovniku </w:t>
            </w:r>
          </w:p>
          <w:p w:rsidR="004C6077" w:rsidRPr="002C29AE" w:rsidRDefault="004C6077" w:rsidP="005C3544">
            <w:pPr>
              <w:spacing w:after="0" w:line="360" w:lineRule="auto"/>
              <w:rPr>
                <w:rFonts w:ascii="Barlow SK" w:hAnsi="Barlow SK"/>
                <w:i/>
                <w:iCs/>
                <w:noProof/>
                <w:sz w:val="20"/>
                <w:szCs w:val="20"/>
              </w:rPr>
            </w:pPr>
          </w:p>
          <w:p w:rsidR="0004009C" w:rsidRPr="002C29AE" w:rsidRDefault="00E47B16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pict>
                <v:shape id="_x0000_s1055" type="#_x0000_t59" style="position:absolute;margin-left:4.05pt;margin-top:1.8pt;width:38.25pt;height:37.5pt;z-index:6" fillcolor="#b4c6e7">
                  <v:textbox style="mso-next-textbox:#_x0000_s1055">
                    <w:txbxContent>
                      <w:p w:rsidR="00CE4372" w:rsidRPr="005C3544" w:rsidRDefault="00B47272" w:rsidP="00CE4372">
                        <w:pPr>
                          <w:rPr>
                            <w:lang w:val="hr-H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hr-HR"/>
                          </w:rPr>
                          <w:t>5</w:t>
                        </w:r>
                        <w:r w:rsidR="00CE4372" w:rsidRPr="005C3544">
                          <w:rPr>
                            <w:lang w:val="hr-HR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CE4372" w:rsidRPr="002C29AE" w:rsidRDefault="00CE4372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CE4372" w:rsidRPr="002C29AE" w:rsidRDefault="004C6077" w:rsidP="004C6077">
            <w:pPr>
              <w:spacing w:after="0" w:line="360" w:lineRule="auto"/>
              <w:jc w:val="both"/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  <w:t xml:space="preserve">Učenici analiziraju HDI te navode primjere država za najviši i najmanji HDI, kao i primjer za Hrvatsku. </w:t>
            </w:r>
          </w:p>
          <w:p w:rsidR="00CE4372" w:rsidRPr="002C29AE" w:rsidRDefault="00CE4372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Pr="002C29AE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HDI (indeks ljudskog razvoja)</w:t>
            </w:r>
            <w:r w:rsidRPr="002C29AE">
              <w:rPr>
                <w:rFonts w:ascii="Barlow SK" w:hAnsi="Barlow SK"/>
                <w:noProof/>
                <w:sz w:val="20"/>
                <w:szCs w:val="20"/>
              </w:rPr>
              <w:t xml:space="preserve">  se izračunava prema pokazateljima BND-u po stanovniku, očekivanom trajanju života </w:t>
            </w:r>
            <w:r w:rsidR="00FE3167" w:rsidRPr="002C29AE">
              <w:rPr>
                <w:rFonts w:ascii="Barlow SK" w:hAnsi="Barlow SK"/>
                <w:noProof/>
                <w:sz w:val="20"/>
                <w:szCs w:val="20"/>
              </w:rPr>
              <w:t>i</w:t>
            </w:r>
            <w:r w:rsidRPr="002C29AE">
              <w:rPr>
                <w:rFonts w:ascii="Barlow SK" w:hAnsi="Barlow SK"/>
                <w:noProof/>
                <w:sz w:val="20"/>
                <w:szCs w:val="20"/>
              </w:rPr>
              <w:t xml:space="preserve"> pokazatelju obrazovanja</w:t>
            </w:r>
            <w:r w:rsidR="00B47272" w:rsidRPr="002C29AE">
              <w:rPr>
                <w:rFonts w:ascii="Barlow SK" w:hAnsi="Barlow SK"/>
                <w:noProof/>
                <w:sz w:val="20"/>
                <w:szCs w:val="20"/>
              </w:rPr>
              <w:t>.</w:t>
            </w:r>
          </w:p>
          <w:p w:rsidR="00B47272" w:rsidRPr="002C29AE" w:rsidRDefault="00B47272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2C29AE">
              <w:rPr>
                <w:rFonts w:ascii="Barlow SK" w:hAnsi="Barlow SK"/>
                <w:noProof/>
                <w:sz w:val="20"/>
                <w:szCs w:val="20"/>
              </w:rPr>
              <w:t>-Hrvatska se svrstava u države s vrlo visokim HDI-jem.</w:t>
            </w:r>
          </w:p>
          <w:p w:rsidR="00CE4372" w:rsidRPr="002C29AE" w:rsidRDefault="00CE4372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04009C" w:rsidRPr="002C29AE" w:rsidRDefault="0004009C" w:rsidP="005C3544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</w:p>
          <w:p w:rsidR="000C4F6C" w:rsidRPr="002C29AE" w:rsidRDefault="000C4F6C" w:rsidP="0013583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0D18A5" w:rsidRPr="002C29AE" w:rsidRDefault="000D18A5">
      <w:pPr>
        <w:rPr>
          <w:rFonts w:ascii="Barlow SK" w:hAnsi="Barlow SK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22"/>
      </w:tblGrid>
      <w:tr w:rsidR="00C42357" w:rsidRPr="002C29AE" w:rsidTr="002C29AE">
        <w:tc>
          <w:tcPr>
            <w:tcW w:w="0" w:type="auto"/>
          </w:tcPr>
          <w:p w:rsidR="00C42357" w:rsidRPr="002C29AE" w:rsidRDefault="00C42357" w:rsidP="00040F6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 xml:space="preserve">VREDNOVANJE/SAMOVREDNOVANJE </w:t>
            </w:r>
          </w:p>
          <w:p w:rsidR="00C42357" w:rsidRPr="002C29AE" w:rsidRDefault="00C42357" w:rsidP="00040F6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C42357" w:rsidRPr="002C29AE" w:rsidRDefault="00C42357" w:rsidP="00040F6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</w:rPr>
              <w:t>Lista procjene rada u skupini</w:t>
            </w:r>
          </w:p>
          <w:p w:rsidR="00C42357" w:rsidRPr="002C29AE" w:rsidRDefault="00C42357" w:rsidP="00040F6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3340"/>
              <w:gridCol w:w="1964"/>
              <w:gridCol w:w="1978"/>
              <w:gridCol w:w="2114"/>
            </w:tblGrid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right w:val="nil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1985" w:type="dxa"/>
                  <w:tcBorders>
                    <w:top w:val="single" w:sz="4" w:space="0" w:color="FFFFFF"/>
                    <w:left w:val="nil"/>
                    <w:right w:val="nil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DJELOMIČNO</w:t>
                  </w:r>
                </w:p>
              </w:tc>
              <w:tc>
                <w:tcPr>
                  <w:tcW w:w="2126" w:type="dxa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TREBA POPRAVITI</w:t>
                  </w: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Jesi li razumio zadatak koji trebaš napraviti u skupini?</w:t>
                  </w:r>
                </w:p>
              </w:tc>
              <w:tc>
                <w:tcPr>
                  <w:tcW w:w="1984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Jesu li svi u skupini razumjeli zadatak kojeg trebaju izvršiti?</w:t>
                  </w:r>
                </w:p>
              </w:tc>
              <w:tc>
                <w:tcPr>
                  <w:tcW w:w="1984" w:type="dxa"/>
                  <w:shd w:val="clear" w:color="auto" w:fill="EDEDED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EDEDED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EDEDED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Jesi li zadovoljan svojim doprinosom i radom u skupini?</w:t>
                  </w:r>
                </w:p>
              </w:tc>
              <w:tc>
                <w:tcPr>
                  <w:tcW w:w="1984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Jesu li svi članovi skupine doprinijeli radu i izvršavanju zadatka?</w:t>
                  </w:r>
                </w:p>
              </w:tc>
              <w:tc>
                <w:tcPr>
                  <w:tcW w:w="1984" w:type="dxa"/>
                  <w:shd w:val="clear" w:color="auto" w:fill="EDEDED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EDEDED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EDEDED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Jesu li članovi skupine uvažavali drugačija mišljenja?</w:t>
                  </w:r>
                </w:p>
              </w:tc>
              <w:tc>
                <w:tcPr>
                  <w:tcW w:w="1984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DBDBDB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Je li zadatak tvoje skupine uspješno izvršen?</w:t>
                  </w:r>
                </w:p>
              </w:tc>
              <w:tc>
                <w:tcPr>
                  <w:tcW w:w="1984" w:type="dxa"/>
                  <w:shd w:val="clear" w:color="auto" w:fill="EDEDED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EDEDED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EDEDED"/>
                  <w:hideMark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</w:tcBorders>
                  <w:shd w:val="clear" w:color="auto" w:fill="A5A5A5"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  <w:t>Možeš li samostalno sada objasniti što si naučio / naučila na današnjem satu?</w:t>
                  </w:r>
                </w:p>
              </w:tc>
              <w:tc>
                <w:tcPr>
                  <w:tcW w:w="1984" w:type="dxa"/>
                  <w:shd w:val="clear" w:color="auto" w:fill="DBDBDB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DBDBDB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DBDBDB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6C0" w:rsidRPr="002C29AE" w:rsidTr="002C29AE">
              <w:trPr>
                <w:jc w:val="center"/>
              </w:trPr>
              <w:tc>
                <w:tcPr>
                  <w:tcW w:w="3369" w:type="dxa"/>
                  <w:tcBorders>
                    <w:left w:val="single" w:sz="4" w:space="0" w:color="FFFFFF"/>
                    <w:bottom w:val="single" w:sz="4" w:space="0" w:color="FFFFFF"/>
                  </w:tcBorders>
                  <w:shd w:val="clear" w:color="auto" w:fill="A5A5A5"/>
                </w:tcPr>
                <w:p w:rsidR="00C42357" w:rsidRPr="002C29AE" w:rsidRDefault="00C42357" w:rsidP="00CB06C0">
                  <w:pPr>
                    <w:spacing w:before="100" w:beforeAutospacing="1" w:after="100" w:afterAutospacing="1"/>
                    <w:rPr>
                      <w:rFonts w:ascii="Barlow SK" w:eastAsia="Times New Roman" w:hAnsi="Barlow SK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2C29AE">
                    <w:rPr>
                      <w:rFonts w:ascii="Barlow SK" w:hAnsi="Barlow SK" w:cs="Times New Roman"/>
                      <w:b/>
                      <w:bCs/>
                      <w:i/>
                      <w:sz w:val="20"/>
                      <w:szCs w:val="20"/>
                    </w:rPr>
                    <w:t>Što smatraš da se treba poboljšati u radu u skupinama? </w:t>
                  </w:r>
                </w:p>
              </w:tc>
              <w:tc>
                <w:tcPr>
                  <w:tcW w:w="1984" w:type="dxa"/>
                  <w:shd w:val="clear" w:color="auto" w:fill="EDEDED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EDEDED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EDEDED"/>
                </w:tcPr>
                <w:p w:rsidR="00C42357" w:rsidRPr="002C29AE" w:rsidRDefault="00C42357" w:rsidP="00CB06C0">
                  <w:pPr>
                    <w:spacing w:before="100" w:beforeAutospacing="1" w:after="100" w:afterAutospacing="1" w:line="240" w:lineRule="auto"/>
                    <w:rPr>
                      <w:rFonts w:ascii="Barlow SK" w:eastAsia="Times New Roman" w:hAnsi="Barlow SK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42357" w:rsidRPr="002C29AE" w:rsidRDefault="00C42357" w:rsidP="00040F6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</w:tc>
      </w:tr>
    </w:tbl>
    <w:p w:rsidR="00C42357" w:rsidRPr="002C29AE" w:rsidRDefault="00C42357">
      <w:pPr>
        <w:rPr>
          <w:rFonts w:ascii="Barlow SK" w:hAnsi="Barlow SK"/>
          <w:sz w:val="20"/>
          <w:szCs w:val="20"/>
        </w:rPr>
      </w:pPr>
    </w:p>
    <w:p w:rsidR="00C42357" w:rsidRPr="002C29AE" w:rsidRDefault="00C42357">
      <w:pPr>
        <w:rPr>
          <w:rFonts w:ascii="Barlow SK" w:hAnsi="Barlow SK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C29AE" w:rsidTr="002C29AE">
        <w:tc>
          <w:tcPr>
            <w:tcW w:w="5000" w:type="pct"/>
            <w:shd w:val="clear" w:color="auto" w:fill="auto"/>
          </w:tcPr>
          <w:p w:rsidR="000D18A5" w:rsidRPr="002C29AE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38695A" w:rsidRPr="002C29AE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2C29AE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C29AE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F207DB" w:rsidRPr="002C29AE" w:rsidRDefault="004C6077" w:rsidP="00A37872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/>
                <w:sz w:val="20"/>
                <w:szCs w:val="20"/>
              </w:rPr>
              <w:t>Što je gospodarstvo?</w:t>
            </w:r>
          </w:p>
          <w:p w:rsidR="004C6077" w:rsidRPr="002C29AE" w:rsidRDefault="004C6077" w:rsidP="00A37872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/>
                <w:sz w:val="20"/>
                <w:szCs w:val="20"/>
              </w:rPr>
              <w:t xml:space="preserve">Za svaku skupinu gospodarskih djelatnosti navedi najmanje po dva primjera djelatnosti. </w:t>
            </w:r>
          </w:p>
          <w:p w:rsidR="004C6077" w:rsidRPr="002C29AE" w:rsidRDefault="004C6077" w:rsidP="004C6077">
            <w:pPr>
              <w:spacing w:after="0" w:line="240" w:lineRule="auto"/>
              <w:ind w:left="720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/>
                <w:sz w:val="20"/>
                <w:szCs w:val="20"/>
              </w:rPr>
              <w:t>(ili učenici mogu prema grafičkim prikazima prepoznati, imenovati djelatnosti te razvrstati u odgovarajuću skupinu djelatnosti).</w:t>
            </w:r>
          </w:p>
          <w:p w:rsidR="00A37872" w:rsidRPr="002C29AE" w:rsidRDefault="008E26BF" w:rsidP="00A37872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Opiši </w:t>
            </w:r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najmanje tri pokazatelja gospodarske razvijenosti.</w:t>
            </w:r>
            <w:r w:rsidR="00B530DC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891673" w:rsidRPr="002C29AE" w:rsidRDefault="00F83384" w:rsidP="00A37872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Analiziraj i o</w:t>
            </w:r>
            <w:r w:rsidR="00B530DC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piši koji nam pokazatelji gospodarsk</w:t>
            </w:r>
            <w:r w:rsidR="00FE316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e</w:t>
            </w:r>
            <w:r w:rsidR="00B530DC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raz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vijenosti</w:t>
            </w:r>
            <w:r w:rsidR="00B530DC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ukazuju da je neka država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:</w:t>
            </w:r>
          </w:p>
          <w:p w:rsidR="00B530DC" w:rsidRPr="002C29AE" w:rsidRDefault="00B530DC" w:rsidP="00B530DC">
            <w:pPr>
              <w:numPr>
                <w:ilvl w:val="0"/>
                <w:numId w:val="38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slabo razvijena država</w:t>
            </w:r>
          </w:p>
          <w:p w:rsidR="00B530DC" w:rsidRPr="002C29AE" w:rsidRDefault="00F83384" w:rsidP="00B530DC">
            <w:pPr>
              <w:numPr>
                <w:ilvl w:val="0"/>
                <w:numId w:val="38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visoko razvijena.</w:t>
            </w:r>
          </w:p>
          <w:p w:rsidR="00891673" w:rsidRPr="002C29AE" w:rsidRDefault="00891673" w:rsidP="00A37872">
            <w:pPr>
              <w:numPr>
                <w:ilvl w:val="0"/>
                <w:numId w:val="36"/>
              </w:num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O</w:t>
            </w:r>
            <w:r w:rsidR="00F83384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bzirom na pokazatelje gospodarskog razvoja, opiši gospodarstvo Hrvatske.</w:t>
            </w:r>
          </w:p>
          <w:p w:rsidR="00A9221C" w:rsidRPr="002C29AE" w:rsidRDefault="00A9221C" w:rsidP="00F8019F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F8019F" w:rsidRPr="002C29AE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3C5830" w:rsidRPr="002C29AE" w:rsidRDefault="003C5830" w:rsidP="003C5830">
            <w:pPr>
              <w:spacing w:after="0" w:line="360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</w:p>
          <w:p w:rsidR="003C5830" w:rsidRPr="002C29AE" w:rsidRDefault="003C5830" w:rsidP="003C583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-</w:t>
            </w: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Hrvatska enciklopedija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>:</w:t>
            </w:r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 </w:t>
            </w:r>
            <w:hyperlink r:id="rId21" w:history="1">
              <w:r w:rsidR="004C6077" w:rsidRPr="002C29AE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www.enciklopedija.hr</w:t>
              </w:r>
            </w:hyperlink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F333E3" w:rsidRPr="002C29AE" w:rsidRDefault="00F333E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53603" w:rsidRPr="002C29AE" w:rsidRDefault="005D4A0B" w:rsidP="00383C35">
            <w:pPr>
              <w:spacing w:after="0" w:line="276" w:lineRule="auto"/>
              <w:jc w:val="both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</w:t>
            </w:r>
            <w:r w:rsidR="00253603"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Državni zavod za statistiku:</w:t>
            </w:r>
          </w:p>
          <w:p w:rsidR="003C5830" w:rsidRPr="002C29AE" w:rsidRDefault="00E47B16" w:rsidP="003C583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2" w:history="1">
              <w:r w:rsidR="00253603" w:rsidRPr="002C29AE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A9221C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</w:t>
            </w:r>
            <w:r w:rsidR="003C5830" w:rsidRPr="002C29A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Popis 2011., </w:t>
            </w:r>
          </w:p>
          <w:p w:rsidR="00DB3594" w:rsidRPr="002C29AE" w:rsidRDefault="00DB3594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sz w:val="20"/>
                <w:szCs w:val="20"/>
              </w:rPr>
              <w:t>Statistički ljet</w:t>
            </w:r>
            <w:r w:rsidR="00FE3167" w:rsidRPr="002C29AE">
              <w:rPr>
                <w:rFonts w:ascii="Barlow SK" w:hAnsi="Barlow SK" w:cs="Calibri"/>
                <w:sz w:val="20"/>
                <w:szCs w:val="20"/>
              </w:rPr>
              <w:t>o</w:t>
            </w:r>
            <w:r w:rsidRPr="002C29AE">
              <w:rPr>
                <w:rFonts w:ascii="Barlow SK" w:hAnsi="Barlow SK" w:cs="Calibri"/>
                <w:sz w:val="20"/>
                <w:szCs w:val="20"/>
              </w:rPr>
              <w:t>pis Državnog zavoda za statistiku:</w:t>
            </w:r>
          </w:p>
          <w:p w:rsidR="009F0E67" w:rsidRPr="002C29AE" w:rsidRDefault="00E47B16" w:rsidP="00253603">
            <w:pPr>
              <w:spacing w:after="0" w:line="276" w:lineRule="auto"/>
              <w:jc w:val="both"/>
              <w:rPr>
                <w:rStyle w:val="Hyperlink"/>
                <w:rFonts w:ascii="Barlow SK" w:hAnsi="Barlow SK" w:cs="Calibri"/>
                <w:sz w:val="20"/>
                <w:szCs w:val="20"/>
              </w:rPr>
            </w:pPr>
            <w:hyperlink r:id="rId23" w:history="1">
              <w:r w:rsidR="00DB3594" w:rsidRPr="002C29AE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https://www.dzs.hr/Hrv_Eng/ljetopis/2018/sljh2018.pdf</w:t>
              </w:r>
            </w:hyperlink>
          </w:p>
          <w:p w:rsidR="001C5647" w:rsidRPr="002C29AE" w:rsidRDefault="001C5647" w:rsidP="00253603">
            <w:pPr>
              <w:spacing w:after="0" w:line="276" w:lineRule="auto"/>
              <w:jc w:val="both"/>
              <w:rPr>
                <w:rStyle w:val="Hyperlink"/>
                <w:rFonts w:ascii="Barlow SK" w:hAnsi="Barlow SK" w:cs="Calibri"/>
                <w:sz w:val="20"/>
                <w:szCs w:val="20"/>
              </w:rPr>
            </w:pPr>
          </w:p>
          <w:p w:rsidR="00F333E3" w:rsidRPr="002C29AE" w:rsidRDefault="001C5647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</w:rPr>
              <w:t>-</w:t>
            </w:r>
            <w:r w:rsidR="004C6077" w:rsidRPr="002C29A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4C6077"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poveznice za 2</w:t>
            </w:r>
            <w:r w:rsidR="004C6077" w:rsidRPr="002C29A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.skupine:</w:t>
            </w:r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4" w:history="1">
              <w:r w:rsidR="004C6077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https://www.cia.gov/library/publications/the-world-factbook/docs/rankorderguide.html</w:t>
              </w:r>
            </w:hyperlink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5" w:history="1">
              <w:r w:rsidR="004C6077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https://www.indexmundi.com/world/gdp_composition_by_sector.html</w:t>
              </w:r>
            </w:hyperlink>
          </w:p>
          <w:p w:rsidR="004C6077" w:rsidRPr="002C29AE" w:rsidRDefault="004C6077" w:rsidP="004C6077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</w:p>
          <w:p w:rsidR="004C6077" w:rsidRPr="002C29AE" w:rsidRDefault="004C6077" w:rsidP="004C6077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-poveznice za 3.skupinu: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color w:val="0563C1"/>
                <w:sz w:val="20"/>
                <w:szCs w:val="20"/>
                <w:u w:val="single"/>
                <w:lang w:val="hr-HR"/>
              </w:rPr>
            </w:pPr>
            <w:hyperlink r:id="rId26" w:anchor="country=bd:et" w:history="1">
              <w:r w:rsidR="004C6077" w:rsidRPr="002C29AE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https://www.indexmundi.com/facts/visualizations/gdp-composition-by-sector/#country=bd:et</w:t>
              </w:r>
            </w:hyperlink>
          </w:p>
          <w:p w:rsidR="00F83384" w:rsidRPr="002C29AE" w:rsidRDefault="00F83384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4C6077" w:rsidRPr="002C29AE" w:rsidRDefault="004C6077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b/>
                <w:bCs/>
                <w:sz w:val="20"/>
                <w:szCs w:val="20"/>
              </w:rPr>
              <w:t>-poveznice za 4.skupinu:</w:t>
            </w: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7" w:history="1">
              <w:r w:rsidR="004C6077" w:rsidRPr="002C29AE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https://www.worldometers.info/gdp/gdp-per-capita/</w:t>
              </w:r>
            </w:hyperlink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8" w:history="1">
              <w:r w:rsidR="004C6077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https://data.worldbank.org/indicator/NY.GNP.PCAP.CD?view=chart</w:t>
              </w:r>
            </w:hyperlink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9" w:history="1">
              <w:r w:rsidR="004C6077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https://www.worldometers.info/gdp/gdp-by-country/</w:t>
              </w:r>
            </w:hyperlink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4C6077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4C6077" w:rsidRPr="002C29AE" w:rsidRDefault="004C6077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-poveznice za 5.skupinu: </w:t>
            </w:r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30" w:history="1">
              <w:r w:rsidR="004C6077" w:rsidRPr="002C29AE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http://hdr.undp.org/en/content/human-development-index-hdi</w:t>
              </w:r>
            </w:hyperlink>
          </w:p>
          <w:p w:rsidR="004C6077" w:rsidRPr="002C29AE" w:rsidRDefault="00E47B16" w:rsidP="004C607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31" w:history="1">
              <w:r w:rsidR="004C6077" w:rsidRPr="002C29A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http://hdr.undp.org/en/composite/HDI</w:t>
              </w:r>
            </w:hyperlink>
            <w:r w:rsidR="004C6077" w:rsidRPr="002C29A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C6077" w:rsidRPr="002C29AE" w:rsidRDefault="004C6077" w:rsidP="004C6077">
            <w:pPr>
              <w:spacing w:after="0" w:line="36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2C29AE" w:rsidRDefault="000D18A5" w:rsidP="002C29AE">
      <w:pPr>
        <w:rPr>
          <w:rFonts w:ascii="Barlow SK" w:hAnsi="Barlow SK"/>
          <w:sz w:val="20"/>
          <w:szCs w:val="20"/>
        </w:rPr>
      </w:pPr>
    </w:p>
    <w:sectPr w:rsidR="000D18A5" w:rsidRPr="002C29AE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843" w:rsidRDefault="00E43843" w:rsidP="000D18A5">
      <w:pPr>
        <w:spacing w:after="0" w:line="240" w:lineRule="auto"/>
      </w:pPr>
      <w:r>
        <w:separator/>
      </w:r>
    </w:p>
  </w:endnote>
  <w:endnote w:type="continuationSeparator" w:id="0">
    <w:p w:rsidR="00E43843" w:rsidRDefault="00E4384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843" w:rsidRDefault="00E43843" w:rsidP="000D18A5">
      <w:pPr>
        <w:spacing w:after="0" w:line="240" w:lineRule="auto"/>
      </w:pPr>
      <w:r>
        <w:separator/>
      </w:r>
    </w:p>
  </w:footnote>
  <w:footnote w:type="continuationSeparator" w:id="0">
    <w:p w:rsidR="00E43843" w:rsidRDefault="00E4384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6A8"/>
      </v:shape>
    </w:pict>
  </w:numPicBullet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4F5F"/>
    <w:multiLevelType w:val="hybridMultilevel"/>
    <w:tmpl w:val="89AC06FE"/>
    <w:lvl w:ilvl="0" w:tplc="D74AC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36987"/>
    <w:multiLevelType w:val="hybridMultilevel"/>
    <w:tmpl w:val="108E5722"/>
    <w:lvl w:ilvl="0" w:tplc="EFAE87C4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03DD5"/>
    <w:multiLevelType w:val="hybridMultilevel"/>
    <w:tmpl w:val="69D8EF80"/>
    <w:lvl w:ilvl="0" w:tplc="24C4EBB0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15F70"/>
    <w:multiLevelType w:val="hybridMultilevel"/>
    <w:tmpl w:val="E2BABB98"/>
    <w:lvl w:ilvl="0" w:tplc="17D48F6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C272E"/>
    <w:multiLevelType w:val="hybridMultilevel"/>
    <w:tmpl w:val="AA12184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22811"/>
    <w:multiLevelType w:val="hybridMultilevel"/>
    <w:tmpl w:val="1B3AEF7A"/>
    <w:lvl w:ilvl="0" w:tplc="1B7601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15"/>
  </w:num>
  <w:num w:numId="9">
    <w:abstractNumId w:val="30"/>
  </w:num>
  <w:num w:numId="10">
    <w:abstractNumId w:val="5"/>
  </w:num>
  <w:num w:numId="11">
    <w:abstractNumId w:val="33"/>
  </w:num>
  <w:num w:numId="12">
    <w:abstractNumId w:val="23"/>
  </w:num>
  <w:num w:numId="13">
    <w:abstractNumId w:val="34"/>
  </w:num>
  <w:num w:numId="14">
    <w:abstractNumId w:val="21"/>
  </w:num>
  <w:num w:numId="15">
    <w:abstractNumId w:val="0"/>
  </w:num>
  <w:num w:numId="16">
    <w:abstractNumId w:val="25"/>
  </w:num>
  <w:num w:numId="17">
    <w:abstractNumId w:val="29"/>
  </w:num>
  <w:num w:numId="18">
    <w:abstractNumId w:val="7"/>
  </w:num>
  <w:num w:numId="19">
    <w:abstractNumId w:val="3"/>
  </w:num>
  <w:num w:numId="20">
    <w:abstractNumId w:val="10"/>
  </w:num>
  <w:num w:numId="21">
    <w:abstractNumId w:val="8"/>
  </w:num>
  <w:num w:numId="22">
    <w:abstractNumId w:val="35"/>
  </w:num>
  <w:num w:numId="23">
    <w:abstractNumId w:val="31"/>
  </w:num>
  <w:num w:numId="24">
    <w:abstractNumId w:val="32"/>
  </w:num>
  <w:num w:numId="25">
    <w:abstractNumId w:val="37"/>
  </w:num>
  <w:num w:numId="26">
    <w:abstractNumId w:val="26"/>
  </w:num>
  <w:num w:numId="27">
    <w:abstractNumId w:val="2"/>
  </w:num>
  <w:num w:numId="28">
    <w:abstractNumId w:val="12"/>
  </w:num>
  <w:num w:numId="29">
    <w:abstractNumId w:val="11"/>
  </w:num>
  <w:num w:numId="30">
    <w:abstractNumId w:val="14"/>
  </w:num>
  <w:num w:numId="31">
    <w:abstractNumId w:val="19"/>
  </w:num>
  <w:num w:numId="32">
    <w:abstractNumId w:val="4"/>
  </w:num>
  <w:num w:numId="33">
    <w:abstractNumId w:val="18"/>
  </w:num>
  <w:num w:numId="34">
    <w:abstractNumId w:val="20"/>
  </w:num>
  <w:num w:numId="35">
    <w:abstractNumId w:val="36"/>
  </w:num>
  <w:num w:numId="36">
    <w:abstractNumId w:val="22"/>
  </w:num>
  <w:num w:numId="37">
    <w:abstractNumId w:val="27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4DEE"/>
    <w:rsid w:val="00005D78"/>
    <w:rsid w:val="00007638"/>
    <w:rsid w:val="00017477"/>
    <w:rsid w:val="00027107"/>
    <w:rsid w:val="000366B4"/>
    <w:rsid w:val="0004009C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834"/>
    <w:rsid w:val="00135BD8"/>
    <w:rsid w:val="001543F2"/>
    <w:rsid w:val="0016655A"/>
    <w:rsid w:val="00180AF9"/>
    <w:rsid w:val="001C5647"/>
    <w:rsid w:val="001C5BF0"/>
    <w:rsid w:val="001E3D47"/>
    <w:rsid w:val="00203A1E"/>
    <w:rsid w:val="0020794B"/>
    <w:rsid w:val="00253603"/>
    <w:rsid w:val="002635A5"/>
    <w:rsid w:val="00277D39"/>
    <w:rsid w:val="00287EDE"/>
    <w:rsid w:val="002C0814"/>
    <w:rsid w:val="002C29AE"/>
    <w:rsid w:val="002C59C7"/>
    <w:rsid w:val="002C7897"/>
    <w:rsid w:val="002E3227"/>
    <w:rsid w:val="002F48BF"/>
    <w:rsid w:val="00312700"/>
    <w:rsid w:val="003202F3"/>
    <w:rsid w:val="003717D7"/>
    <w:rsid w:val="00383C35"/>
    <w:rsid w:val="0038695A"/>
    <w:rsid w:val="0039128D"/>
    <w:rsid w:val="00391EB8"/>
    <w:rsid w:val="00393AE3"/>
    <w:rsid w:val="003C5830"/>
    <w:rsid w:val="00403D59"/>
    <w:rsid w:val="00405CDA"/>
    <w:rsid w:val="00426887"/>
    <w:rsid w:val="00427300"/>
    <w:rsid w:val="004553EE"/>
    <w:rsid w:val="00481EDF"/>
    <w:rsid w:val="004A2E99"/>
    <w:rsid w:val="004B56D8"/>
    <w:rsid w:val="004C6077"/>
    <w:rsid w:val="004D4F76"/>
    <w:rsid w:val="004F2F00"/>
    <w:rsid w:val="004F62FC"/>
    <w:rsid w:val="00505101"/>
    <w:rsid w:val="00521EC8"/>
    <w:rsid w:val="00527A39"/>
    <w:rsid w:val="00584294"/>
    <w:rsid w:val="00591FB5"/>
    <w:rsid w:val="005C3544"/>
    <w:rsid w:val="005D4A0B"/>
    <w:rsid w:val="005E0EFC"/>
    <w:rsid w:val="006423E9"/>
    <w:rsid w:val="00652ADB"/>
    <w:rsid w:val="00663886"/>
    <w:rsid w:val="006D419B"/>
    <w:rsid w:val="00700976"/>
    <w:rsid w:val="00711505"/>
    <w:rsid w:val="00726897"/>
    <w:rsid w:val="0073382F"/>
    <w:rsid w:val="00737BD9"/>
    <w:rsid w:val="0074587C"/>
    <w:rsid w:val="00752441"/>
    <w:rsid w:val="0079484E"/>
    <w:rsid w:val="007D5996"/>
    <w:rsid w:val="00812B4D"/>
    <w:rsid w:val="0081517A"/>
    <w:rsid w:val="008242B5"/>
    <w:rsid w:val="00840585"/>
    <w:rsid w:val="00843FBE"/>
    <w:rsid w:val="00856F5B"/>
    <w:rsid w:val="00885D17"/>
    <w:rsid w:val="00891673"/>
    <w:rsid w:val="0089661E"/>
    <w:rsid w:val="008B2877"/>
    <w:rsid w:val="008B5D79"/>
    <w:rsid w:val="008E26BF"/>
    <w:rsid w:val="009156EF"/>
    <w:rsid w:val="00922D53"/>
    <w:rsid w:val="00925069"/>
    <w:rsid w:val="009322C4"/>
    <w:rsid w:val="00941D6A"/>
    <w:rsid w:val="00951CE8"/>
    <w:rsid w:val="00967164"/>
    <w:rsid w:val="00967D75"/>
    <w:rsid w:val="009743B8"/>
    <w:rsid w:val="00992E66"/>
    <w:rsid w:val="009C08BE"/>
    <w:rsid w:val="009E64E2"/>
    <w:rsid w:val="009F0E67"/>
    <w:rsid w:val="00A37872"/>
    <w:rsid w:val="00A42742"/>
    <w:rsid w:val="00A65DF2"/>
    <w:rsid w:val="00A677BD"/>
    <w:rsid w:val="00A763A1"/>
    <w:rsid w:val="00A81094"/>
    <w:rsid w:val="00A91329"/>
    <w:rsid w:val="00A9221C"/>
    <w:rsid w:val="00AB0FF1"/>
    <w:rsid w:val="00AC13BB"/>
    <w:rsid w:val="00AE1155"/>
    <w:rsid w:val="00AE149F"/>
    <w:rsid w:val="00B07C85"/>
    <w:rsid w:val="00B33BAF"/>
    <w:rsid w:val="00B43405"/>
    <w:rsid w:val="00B47272"/>
    <w:rsid w:val="00B51900"/>
    <w:rsid w:val="00B530DC"/>
    <w:rsid w:val="00B702F4"/>
    <w:rsid w:val="00B7334D"/>
    <w:rsid w:val="00BA60A7"/>
    <w:rsid w:val="00BF23F9"/>
    <w:rsid w:val="00C12D3C"/>
    <w:rsid w:val="00C37336"/>
    <w:rsid w:val="00C42357"/>
    <w:rsid w:val="00C92D87"/>
    <w:rsid w:val="00CA22A3"/>
    <w:rsid w:val="00CB06C0"/>
    <w:rsid w:val="00CB2F25"/>
    <w:rsid w:val="00CC0DC8"/>
    <w:rsid w:val="00CC7CB8"/>
    <w:rsid w:val="00CD4DDE"/>
    <w:rsid w:val="00CE4372"/>
    <w:rsid w:val="00D51F45"/>
    <w:rsid w:val="00D614A4"/>
    <w:rsid w:val="00D823F8"/>
    <w:rsid w:val="00DB3378"/>
    <w:rsid w:val="00DB3594"/>
    <w:rsid w:val="00DE414C"/>
    <w:rsid w:val="00DF0B3E"/>
    <w:rsid w:val="00E174B3"/>
    <w:rsid w:val="00E263E4"/>
    <w:rsid w:val="00E43843"/>
    <w:rsid w:val="00E47B16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46911"/>
    <w:rsid w:val="00F52D95"/>
    <w:rsid w:val="00F73189"/>
    <w:rsid w:val="00F8019F"/>
    <w:rsid w:val="00F8323C"/>
    <w:rsid w:val="00F83384"/>
    <w:rsid w:val="00F943C3"/>
    <w:rsid w:val="00FA6784"/>
    <w:rsid w:val="00FD7D01"/>
    <w:rsid w:val="00FE3167"/>
    <w:rsid w:val="00FE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3b0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16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Accent6">
    <w:name w:val="Grid Table 5 Dark Accent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D5996"/>
    <w:rPr>
      <w:color w:val="605E5C"/>
      <w:shd w:val="clear" w:color="auto" w:fill="E1DFDD"/>
    </w:rPr>
  </w:style>
  <w:style w:type="table" w:customStyle="1" w:styleId="GridTable5DarkAccent3">
    <w:name w:val="Grid Table 5 Dark Accent 3"/>
    <w:basedOn w:val="TableNormal"/>
    <w:uiPriority w:val="50"/>
    <w:rsid w:val="00C42357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a.gov/library/publications/the-world-factbook/docs/rankorderguide.html" TargetMode="External"/><Relationship Id="rId13" Type="http://schemas.openxmlformats.org/officeDocument/2006/relationships/hyperlink" Target="https://www.worldometers.info/gdp/gdp-by-country/" TargetMode="External"/><Relationship Id="rId18" Type="http://schemas.openxmlformats.org/officeDocument/2006/relationships/diagramQuickStyle" Target="diagrams/quickStyle1.xml"/><Relationship Id="rId26" Type="http://schemas.openxmlformats.org/officeDocument/2006/relationships/hyperlink" Target="https://www.indexmundi.com/facts/visualizations/gdp-composition-by-secto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ciklopedija.h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ta.worldbank.org/indicator/NY.GNP.PCAP.CD?view=chart" TargetMode="External"/><Relationship Id="rId17" Type="http://schemas.openxmlformats.org/officeDocument/2006/relationships/diagramLayout" Target="diagrams/layout1.xml"/><Relationship Id="rId25" Type="http://schemas.openxmlformats.org/officeDocument/2006/relationships/hyperlink" Target="https://www.indexmundi.com/world/gdp_composition_by_sector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hyperlink" Target="https://www.worldometers.info/gdp/gdp-by-count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ometers.info/gdp/gdp-per-capita/" TargetMode="External"/><Relationship Id="rId24" Type="http://schemas.openxmlformats.org/officeDocument/2006/relationships/hyperlink" Target="https://www.cia.gov/library/publications/the-world-factbook/docs/rankorderguide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dr.undp.org/en/composite/HDI" TargetMode="External"/><Relationship Id="rId23" Type="http://schemas.openxmlformats.org/officeDocument/2006/relationships/hyperlink" Target="https://www.dzs.hr/Hrv_Eng/ljetopis/2018/sljh2018.pdf" TargetMode="External"/><Relationship Id="rId28" Type="http://schemas.openxmlformats.org/officeDocument/2006/relationships/hyperlink" Target="https://data.worldbank.org/indicator/NY.GNP.PCAP.CD?view=chart" TargetMode="External"/><Relationship Id="rId10" Type="http://schemas.openxmlformats.org/officeDocument/2006/relationships/hyperlink" Target="https://www.indexmundi.com/facts/visualizations/gdp-composition-by-sector/" TargetMode="External"/><Relationship Id="rId19" Type="http://schemas.openxmlformats.org/officeDocument/2006/relationships/diagramColors" Target="diagrams/colors1.xml"/><Relationship Id="rId31" Type="http://schemas.openxmlformats.org/officeDocument/2006/relationships/hyperlink" Target="http://hdr.undp.org/en/composite/H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exmundi.com/world/gdp_composition_by_sector.html" TargetMode="External"/><Relationship Id="rId14" Type="http://schemas.openxmlformats.org/officeDocument/2006/relationships/hyperlink" Target="http://hdr.undp.org/en/content/human-development-index-hdi" TargetMode="External"/><Relationship Id="rId22" Type="http://schemas.openxmlformats.org/officeDocument/2006/relationships/hyperlink" Target="http://www.dzs.hr" TargetMode="External"/><Relationship Id="rId27" Type="http://schemas.openxmlformats.org/officeDocument/2006/relationships/hyperlink" Target="https://www.worldometers.info/gdp/gdp-per-capita/" TargetMode="External"/><Relationship Id="rId30" Type="http://schemas.openxmlformats.org/officeDocument/2006/relationships/hyperlink" Target="http://hdr.undp.org/en/content/human-development-index-hd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9FCD5D-C4A4-418C-B8FF-A6DD507CAE1F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E747F2D9-4D55-4497-8968-04F40556EAFA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skupine gospodarskih</a:t>
          </a:r>
        </a:p>
        <a:p>
          <a:pPr marR="0" algn="ctr" rtl="0"/>
          <a:r>
            <a:rPr lang="hr-HR" b="1" baseline="0" smtClean="0">
              <a:latin typeface="Calibri"/>
            </a:rPr>
            <a:t>djelatnosti</a:t>
          </a:r>
          <a:endParaRPr lang="hr-HR" smtClean="0"/>
        </a:p>
      </dgm:t>
    </dgm:pt>
    <dgm:pt modelId="{4AC6B8D9-27EE-4767-9A9F-5DB6D1A0263F}" type="parTrans" cxnId="{5695883D-FB89-4014-84BD-855AC68C295E}">
      <dgm:prSet/>
      <dgm:spPr/>
    </dgm:pt>
    <dgm:pt modelId="{E770D613-D378-49F0-9655-D1E8EF2FA851}" type="sibTrans" cxnId="{5695883D-FB89-4014-84BD-855AC68C295E}">
      <dgm:prSet/>
      <dgm:spPr/>
    </dgm:pt>
    <dgm:pt modelId="{12E0C33B-C555-4C27-86C1-CAB85F08845B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PRIMARNE: poljoprivreda, ribarstvo, šumarstvo i lovstvo</a:t>
          </a:r>
          <a:endParaRPr lang="hr-HR" b="1" baseline="0" smtClean="0">
            <a:latin typeface="Times New Roman"/>
          </a:endParaRPr>
        </a:p>
      </dgm:t>
    </dgm:pt>
    <dgm:pt modelId="{7D774332-B773-4998-A071-D63E3D82F552}" type="parTrans" cxnId="{60051BD6-E0F6-4D37-8B46-92318005F592}">
      <dgm:prSet/>
      <dgm:spPr/>
      <dgm:t>
        <a:bodyPr/>
        <a:lstStyle/>
        <a:p>
          <a:endParaRPr lang="hr-HR"/>
        </a:p>
      </dgm:t>
    </dgm:pt>
    <dgm:pt modelId="{53A20DB6-3D48-44B9-9BEB-AACC3932C4B0}" type="sibTrans" cxnId="{60051BD6-E0F6-4D37-8B46-92318005F592}">
      <dgm:prSet/>
      <dgm:spPr/>
    </dgm:pt>
    <dgm:pt modelId="{C72C57D1-1CB3-41B7-8F7E-A5277F73D51E}">
      <dgm:prSet/>
      <dgm:spPr/>
      <dgm:t>
        <a:bodyPr/>
        <a:lstStyle/>
        <a:p>
          <a:pPr marR="0" algn="ctr" rtl="0"/>
          <a:r>
            <a:rPr lang="vi-VN" b="1" baseline="0" smtClean="0">
              <a:latin typeface="Calibri"/>
            </a:rPr>
            <a:t>SEKUNDARNE: industrija, građevinarstvo, rudarstvo i proizvodni obrt</a:t>
          </a:r>
        </a:p>
      </dgm:t>
    </dgm:pt>
    <dgm:pt modelId="{C762EC67-303E-4340-BA61-142EF16EF20A}" type="parTrans" cxnId="{7DC81907-F2E6-4A20-886C-98F7581AB93B}">
      <dgm:prSet/>
      <dgm:spPr/>
      <dgm:t>
        <a:bodyPr/>
        <a:lstStyle/>
        <a:p>
          <a:endParaRPr lang="hr-HR"/>
        </a:p>
      </dgm:t>
    </dgm:pt>
    <dgm:pt modelId="{C4A757F7-2FC9-4966-8571-9A47C765F9F6}" type="sibTrans" cxnId="{7DC81907-F2E6-4A20-886C-98F7581AB93B}">
      <dgm:prSet/>
      <dgm:spPr/>
    </dgm:pt>
    <dgm:pt modelId="{7E42345C-3EAB-4C7A-A625-B12EAC90DD3B}">
      <dgm:prSet/>
      <dgm:spPr/>
      <dgm:t>
        <a:bodyPr/>
        <a:lstStyle/>
        <a:p>
          <a:pPr marR="0" algn="l" rtl="0"/>
          <a:r>
            <a:rPr lang="hr-HR" b="1" baseline="0" smtClean="0">
              <a:latin typeface="Calibri"/>
            </a:rPr>
            <a:t>TERCIJARNE:</a:t>
          </a:r>
        </a:p>
        <a:p>
          <a:pPr marR="0" algn="l" rtl="0"/>
          <a:r>
            <a:rPr lang="hr-HR" baseline="0" smtClean="0">
              <a:latin typeface="Calibri"/>
            </a:rPr>
            <a:t>turizam, ugostiteljstvo, promet, trgovina </a:t>
          </a:r>
        </a:p>
        <a:p>
          <a:pPr marR="0" algn="ctr" rtl="0"/>
          <a:r>
            <a:rPr lang="hr-HR" baseline="0" smtClean="0">
              <a:latin typeface="Calibri"/>
            </a:rPr>
            <a:t>…</a:t>
          </a:r>
          <a:endParaRPr lang="hr-HR" smtClean="0"/>
        </a:p>
      </dgm:t>
    </dgm:pt>
    <dgm:pt modelId="{8E55275A-3C6F-4660-99E9-B72404B4D50C}" type="parTrans" cxnId="{048551A6-A907-48E2-81E1-77C67D3DCA6F}">
      <dgm:prSet/>
      <dgm:spPr/>
      <dgm:t>
        <a:bodyPr/>
        <a:lstStyle/>
        <a:p>
          <a:endParaRPr lang="hr-HR"/>
        </a:p>
      </dgm:t>
    </dgm:pt>
    <dgm:pt modelId="{FE373327-B5E8-4CCE-BCE8-E05E31FE32D2}" type="sibTrans" cxnId="{048551A6-A907-48E2-81E1-77C67D3DCA6F}">
      <dgm:prSet/>
      <dgm:spPr/>
    </dgm:pt>
    <dgm:pt modelId="{57B8151F-6FCA-4D7A-8ABC-AF7B99BA94A5}">
      <dgm:prSet/>
      <dgm:spPr/>
      <dgm:t>
        <a:bodyPr/>
        <a:lstStyle/>
        <a:p>
          <a:pPr marR="0" algn="ctr" rtl="0"/>
          <a:r>
            <a:rPr lang="hr-HR" b="1" baseline="0" smtClean="0">
              <a:latin typeface="Calibri"/>
            </a:rPr>
            <a:t>KVARTARNE:</a:t>
          </a:r>
        </a:p>
        <a:p>
          <a:pPr marR="0" algn="ctr" rtl="0"/>
          <a:r>
            <a:rPr lang="hr-HR" baseline="0" smtClean="0">
              <a:latin typeface="Calibri"/>
            </a:rPr>
            <a:t>školstvo, kultura, znanost, državna uprava, policija…</a:t>
          </a:r>
          <a:endParaRPr lang="hr-HR" smtClean="0"/>
        </a:p>
      </dgm:t>
    </dgm:pt>
    <dgm:pt modelId="{999D69D1-A298-413A-9E5E-71AFC611AAF6}" type="parTrans" cxnId="{C8BB0A5F-87FC-4414-9EB4-426CA43F3AF5}">
      <dgm:prSet/>
      <dgm:spPr/>
      <dgm:t>
        <a:bodyPr/>
        <a:lstStyle/>
        <a:p>
          <a:endParaRPr lang="hr-HR"/>
        </a:p>
      </dgm:t>
    </dgm:pt>
    <dgm:pt modelId="{AA67358D-1B72-424B-9256-43FDE9DCD490}" type="sibTrans" cxnId="{C8BB0A5F-87FC-4414-9EB4-426CA43F3AF5}">
      <dgm:prSet/>
      <dgm:spPr/>
    </dgm:pt>
    <dgm:pt modelId="{4708A4DC-8E80-46BF-9786-98B946FECA34}" type="pres">
      <dgm:prSet presAssocID="{0C9FCD5D-C4A4-418C-B8FF-A6DD507CAE1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A6F0622-E24A-49FE-B9EC-23853EF1D655}" type="pres">
      <dgm:prSet presAssocID="{E747F2D9-4D55-4497-8968-04F40556EAFA}" presName="centerShape" presStyleLbl="node0" presStyleIdx="0" presStyleCnt="1"/>
      <dgm:spPr/>
    </dgm:pt>
    <dgm:pt modelId="{6740EC7A-0F5F-4838-8966-5D862D29F232}" type="pres">
      <dgm:prSet presAssocID="{7D774332-B773-4998-A071-D63E3D82F552}" presName="Name9" presStyleLbl="parChTrans1D2" presStyleIdx="0" presStyleCnt="4"/>
      <dgm:spPr/>
    </dgm:pt>
    <dgm:pt modelId="{483884CD-4C34-4B6D-B95C-75959BF8C946}" type="pres">
      <dgm:prSet presAssocID="{7D774332-B773-4998-A071-D63E3D82F552}" presName="connTx" presStyleLbl="parChTrans1D2" presStyleIdx="0" presStyleCnt="4"/>
      <dgm:spPr/>
    </dgm:pt>
    <dgm:pt modelId="{90646EEF-1054-4BAA-B533-5774D8080DC9}" type="pres">
      <dgm:prSet presAssocID="{12E0C33B-C555-4C27-86C1-CAB85F08845B}" presName="node" presStyleLbl="node1" presStyleIdx="0" presStyleCnt="4">
        <dgm:presLayoutVars>
          <dgm:bulletEnabled val="1"/>
        </dgm:presLayoutVars>
      </dgm:prSet>
      <dgm:spPr/>
    </dgm:pt>
    <dgm:pt modelId="{C605352D-AB8E-4326-A016-7F2799B7498C}" type="pres">
      <dgm:prSet presAssocID="{C762EC67-303E-4340-BA61-142EF16EF20A}" presName="Name9" presStyleLbl="parChTrans1D2" presStyleIdx="1" presStyleCnt="4"/>
      <dgm:spPr/>
    </dgm:pt>
    <dgm:pt modelId="{020BDBC2-D7E0-442E-B6CD-DC7545F7B3E9}" type="pres">
      <dgm:prSet presAssocID="{C762EC67-303E-4340-BA61-142EF16EF20A}" presName="connTx" presStyleLbl="parChTrans1D2" presStyleIdx="1" presStyleCnt="4"/>
      <dgm:spPr/>
    </dgm:pt>
    <dgm:pt modelId="{AF38FF13-0061-4361-91A3-C65386EEE9E9}" type="pres">
      <dgm:prSet presAssocID="{C72C57D1-1CB3-41B7-8F7E-A5277F73D51E}" presName="node" presStyleLbl="node1" presStyleIdx="1" presStyleCnt="4">
        <dgm:presLayoutVars>
          <dgm:bulletEnabled val="1"/>
        </dgm:presLayoutVars>
      </dgm:prSet>
      <dgm:spPr/>
    </dgm:pt>
    <dgm:pt modelId="{1B8704A2-8244-4811-8DC6-0755F43BA4C3}" type="pres">
      <dgm:prSet presAssocID="{8E55275A-3C6F-4660-99E9-B72404B4D50C}" presName="Name9" presStyleLbl="parChTrans1D2" presStyleIdx="2" presStyleCnt="4"/>
      <dgm:spPr/>
    </dgm:pt>
    <dgm:pt modelId="{A60E943C-434C-460F-B2BE-D1C667483398}" type="pres">
      <dgm:prSet presAssocID="{8E55275A-3C6F-4660-99E9-B72404B4D50C}" presName="connTx" presStyleLbl="parChTrans1D2" presStyleIdx="2" presStyleCnt="4"/>
      <dgm:spPr/>
    </dgm:pt>
    <dgm:pt modelId="{1964C1CF-9373-40AD-B8FE-056BEF6C6CA5}" type="pres">
      <dgm:prSet presAssocID="{7E42345C-3EAB-4C7A-A625-B12EAC90DD3B}" presName="node" presStyleLbl="node1" presStyleIdx="2" presStyleCnt="4">
        <dgm:presLayoutVars>
          <dgm:bulletEnabled val="1"/>
        </dgm:presLayoutVars>
      </dgm:prSet>
      <dgm:spPr/>
    </dgm:pt>
    <dgm:pt modelId="{03D6184B-CC59-472B-8250-F4537962081C}" type="pres">
      <dgm:prSet presAssocID="{999D69D1-A298-413A-9E5E-71AFC611AAF6}" presName="Name9" presStyleLbl="parChTrans1D2" presStyleIdx="3" presStyleCnt="4"/>
      <dgm:spPr/>
    </dgm:pt>
    <dgm:pt modelId="{BFE161FA-85E4-41CA-97DC-44941338D029}" type="pres">
      <dgm:prSet presAssocID="{999D69D1-A298-413A-9E5E-71AFC611AAF6}" presName="connTx" presStyleLbl="parChTrans1D2" presStyleIdx="3" presStyleCnt="4"/>
      <dgm:spPr/>
    </dgm:pt>
    <dgm:pt modelId="{13EBC1BF-49FE-40CD-B658-A14E59D9F531}" type="pres">
      <dgm:prSet presAssocID="{57B8151F-6FCA-4D7A-8ABC-AF7B99BA94A5}" presName="node" presStyleLbl="node1" presStyleIdx="3" presStyleCnt="4">
        <dgm:presLayoutVars>
          <dgm:bulletEnabled val="1"/>
        </dgm:presLayoutVars>
      </dgm:prSet>
      <dgm:spPr/>
    </dgm:pt>
  </dgm:ptLst>
  <dgm:cxnLst>
    <dgm:cxn modelId="{BE93575C-2A83-4BAA-AE85-7294A7BF0B24}" type="presOf" srcId="{8E55275A-3C6F-4660-99E9-B72404B4D50C}" destId="{1B8704A2-8244-4811-8DC6-0755F43BA4C3}" srcOrd="0" destOrd="0" presId="urn:microsoft.com/office/officeart/2005/8/layout/radial1"/>
    <dgm:cxn modelId="{8CC34980-EFE1-4EEF-8148-A8E926E37E05}" type="presOf" srcId="{C72C57D1-1CB3-41B7-8F7E-A5277F73D51E}" destId="{AF38FF13-0061-4361-91A3-C65386EEE9E9}" srcOrd="0" destOrd="0" presId="urn:microsoft.com/office/officeart/2005/8/layout/radial1"/>
    <dgm:cxn modelId="{463E4458-C51C-4994-8BD2-BC0BB2642CB2}" type="presOf" srcId="{7E42345C-3EAB-4C7A-A625-B12EAC90DD3B}" destId="{1964C1CF-9373-40AD-B8FE-056BEF6C6CA5}" srcOrd="0" destOrd="0" presId="urn:microsoft.com/office/officeart/2005/8/layout/radial1"/>
    <dgm:cxn modelId="{19325A1E-422D-4ABC-A514-D30BBE8B2AF6}" type="presOf" srcId="{57B8151F-6FCA-4D7A-8ABC-AF7B99BA94A5}" destId="{13EBC1BF-49FE-40CD-B658-A14E59D9F531}" srcOrd="0" destOrd="0" presId="urn:microsoft.com/office/officeart/2005/8/layout/radial1"/>
    <dgm:cxn modelId="{60051BD6-E0F6-4D37-8B46-92318005F592}" srcId="{E747F2D9-4D55-4497-8968-04F40556EAFA}" destId="{12E0C33B-C555-4C27-86C1-CAB85F08845B}" srcOrd="0" destOrd="0" parTransId="{7D774332-B773-4998-A071-D63E3D82F552}" sibTransId="{53A20DB6-3D48-44B9-9BEB-AACC3932C4B0}"/>
    <dgm:cxn modelId="{1B0F8408-2C9A-4F66-ADF3-C08704E618BB}" type="presOf" srcId="{8E55275A-3C6F-4660-99E9-B72404B4D50C}" destId="{A60E943C-434C-460F-B2BE-D1C667483398}" srcOrd="1" destOrd="0" presId="urn:microsoft.com/office/officeart/2005/8/layout/radial1"/>
    <dgm:cxn modelId="{D021A32D-3881-42D4-8BD9-1F8B744AA4CB}" type="presOf" srcId="{0C9FCD5D-C4A4-418C-B8FF-A6DD507CAE1F}" destId="{4708A4DC-8E80-46BF-9786-98B946FECA34}" srcOrd="0" destOrd="0" presId="urn:microsoft.com/office/officeart/2005/8/layout/radial1"/>
    <dgm:cxn modelId="{4916CDDC-F0BE-496C-8BDC-0230936A3A94}" type="presOf" srcId="{7D774332-B773-4998-A071-D63E3D82F552}" destId="{6740EC7A-0F5F-4838-8966-5D862D29F232}" srcOrd="0" destOrd="0" presId="urn:microsoft.com/office/officeart/2005/8/layout/radial1"/>
    <dgm:cxn modelId="{3E16F7E0-7D9A-412C-BB0C-47D3DDCEC52C}" type="presOf" srcId="{C762EC67-303E-4340-BA61-142EF16EF20A}" destId="{C605352D-AB8E-4326-A016-7F2799B7498C}" srcOrd="0" destOrd="0" presId="urn:microsoft.com/office/officeart/2005/8/layout/radial1"/>
    <dgm:cxn modelId="{DAB24516-E330-4D09-8F12-70A837D4A6CD}" type="presOf" srcId="{999D69D1-A298-413A-9E5E-71AFC611AAF6}" destId="{03D6184B-CC59-472B-8250-F4537962081C}" srcOrd="0" destOrd="0" presId="urn:microsoft.com/office/officeart/2005/8/layout/radial1"/>
    <dgm:cxn modelId="{A035C6BC-52E2-4639-8132-E283B14F28DB}" type="presOf" srcId="{999D69D1-A298-413A-9E5E-71AFC611AAF6}" destId="{BFE161FA-85E4-41CA-97DC-44941338D029}" srcOrd="1" destOrd="0" presId="urn:microsoft.com/office/officeart/2005/8/layout/radial1"/>
    <dgm:cxn modelId="{4AF0155C-3312-4AB3-9BAE-822875E9DCA1}" type="presOf" srcId="{C762EC67-303E-4340-BA61-142EF16EF20A}" destId="{020BDBC2-D7E0-442E-B6CD-DC7545F7B3E9}" srcOrd="1" destOrd="0" presId="urn:microsoft.com/office/officeart/2005/8/layout/radial1"/>
    <dgm:cxn modelId="{5695883D-FB89-4014-84BD-855AC68C295E}" srcId="{0C9FCD5D-C4A4-418C-B8FF-A6DD507CAE1F}" destId="{E747F2D9-4D55-4497-8968-04F40556EAFA}" srcOrd="0" destOrd="0" parTransId="{4AC6B8D9-27EE-4767-9A9F-5DB6D1A0263F}" sibTransId="{E770D613-D378-49F0-9655-D1E8EF2FA851}"/>
    <dgm:cxn modelId="{1C49268C-CB33-4321-84E2-D3F3927D8AB1}" type="presOf" srcId="{12E0C33B-C555-4C27-86C1-CAB85F08845B}" destId="{90646EEF-1054-4BAA-B533-5774D8080DC9}" srcOrd="0" destOrd="0" presId="urn:microsoft.com/office/officeart/2005/8/layout/radial1"/>
    <dgm:cxn modelId="{048551A6-A907-48E2-81E1-77C67D3DCA6F}" srcId="{E747F2D9-4D55-4497-8968-04F40556EAFA}" destId="{7E42345C-3EAB-4C7A-A625-B12EAC90DD3B}" srcOrd="2" destOrd="0" parTransId="{8E55275A-3C6F-4660-99E9-B72404B4D50C}" sibTransId="{FE373327-B5E8-4CCE-BCE8-E05E31FE32D2}"/>
    <dgm:cxn modelId="{7DC81907-F2E6-4A20-886C-98F7581AB93B}" srcId="{E747F2D9-4D55-4497-8968-04F40556EAFA}" destId="{C72C57D1-1CB3-41B7-8F7E-A5277F73D51E}" srcOrd="1" destOrd="0" parTransId="{C762EC67-303E-4340-BA61-142EF16EF20A}" sibTransId="{C4A757F7-2FC9-4966-8571-9A47C765F9F6}"/>
    <dgm:cxn modelId="{7AA43AD2-0F52-478A-8B1C-A2FC38D5B06A}" type="presOf" srcId="{E747F2D9-4D55-4497-8968-04F40556EAFA}" destId="{8A6F0622-E24A-49FE-B9EC-23853EF1D655}" srcOrd="0" destOrd="0" presId="urn:microsoft.com/office/officeart/2005/8/layout/radial1"/>
    <dgm:cxn modelId="{C8BB0A5F-87FC-4414-9EB4-426CA43F3AF5}" srcId="{E747F2D9-4D55-4497-8968-04F40556EAFA}" destId="{57B8151F-6FCA-4D7A-8ABC-AF7B99BA94A5}" srcOrd="3" destOrd="0" parTransId="{999D69D1-A298-413A-9E5E-71AFC611AAF6}" sibTransId="{AA67358D-1B72-424B-9256-43FDE9DCD490}"/>
    <dgm:cxn modelId="{EC62F249-8BC3-4559-B677-7F87D7AB6CBC}" type="presOf" srcId="{7D774332-B773-4998-A071-D63E3D82F552}" destId="{483884CD-4C34-4B6D-B95C-75959BF8C946}" srcOrd="1" destOrd="0" presId="urn:microsoft.com/office/officeart/2005/8/layout/radial1"/>
    <dgm:cxn modelId="{8E8ACAB8-D027-4A6E-B8CF-846B7CA02B59}" type="presParOf" srcId="{4708A4DC-8E80-46BF-9786-98B946FECA34}" destId="{8A6F0622-E24A-49FE-B9EC-23853EF1D655}" srcOrd="0" destOrd="0" presId="urn:microsoft.com/office/officeart/2005/8/layout/radial1"/>
    <dgm:cxn modelId="{D2727AFE-D94E-4606-A4FA-B45BD09D3D49}" type="presParOf" srcId="{4708A4DC-8E80-46BF-9786-98B946FECA34}" destId="{6740EC7A-0F5F-4838-8966-5D862D29F232}" srcOrd="1" destOrd="0" presId="urn:microsoft.com/office/officeart/2005/8/layout/radial1"/>
    <dgm:cxn modelId="{F87478DA-59B8-4C3F-B741-4C1649E487D2}" type="presParOf" srcId="{6740EC7A-0F5F-4838-8966-5D862D29F232}" destId="{483884CD-4C34-4B6D-B95C-75959BF8C946}" srcOrd="0" destOrd="0" presId="urn:microsoft.com/office/officeart/2005/8/layout/radial1"/>
    <dgm:cxn modelId="{D69AFEF0-0DDF-4DBB-BED1-1910415813EE}" type="presParOf" srcId="{4708A4DC-8E80-46BF-9786-98B946FECA34}" destId="{90646EEF-1054-4BAA-B533-5774D8080DC9}" srcOrd="2" destOrd="0" presId="urn:microsoft.com/office/officeart/2005/8/layout/radial1"/>
    <dgm:cxn modelId="{72409765-F96B-4879-AA69-42DE4D6A6AB7}" type="presParOf" srcId="{4708A4DC-8E80-46BF-9786-98B946FECA34}" destId="{C605352D-AB8E-4326-A016-7F2799B7498C}" srcOrd="3" destOrd="0" presId="urn:microsoft.com/office/officeart/2005/8/layout/radial1"/>
    <dgm:cxn modelId="{60DA2395-AD3E-4603-ABEF-3CCEA1F59909}" type="presParOf" srcId="{C605352D-AB8E-4326-A016-7F2799B7498C}" destId="{020BDBC2-D7E0-442E-B6CD-DC7545F7B3E9}" srcOrd="0" destOrd="0" presId="urn:microsoft.com/office/officeart/2005/8/layout/radial1"/>
    <dgm:cxn modelId="{9652B408-DC9E-41E1-AEF3-9C1DC79D851C}" type="presParOf" srcId="{4708A4DC-8E80-46BF-9786-98B946FECA34}" destId="{AF38FF13-0061-4361-91A3-C65386EEE9E9}" srcOrd="4" destOrd="0" presId="urn:microsoft.com/office/officeart/2005/8/layout/radial1"/>
    <dgm:cxn modelId="{487F861E-33B3-4BA2-B326-03FEE52DE55C}" type="presParOf" srcId="{4708A4DC-8E80-46BF-9786-98B946FECA34}" destId="{1B8704A2-8244-4811-8DC6-0755F43BA4C3}" srcOrd="5" destOrd="0" presId="urn:microsoft.com/office/officeart/2005/8/layout/radial1"/>
    <dgm:cxn modelId="{D9A87897-0053-46A9-8FE7-395B694F20D3}" type="presParOf" srcId="{1B8704A2-8244-4811-8DC6-0755F43BA4C3}" destId="{A60E943C-434C-460F-B2BE-D1C667483398}" srcOrd="0" destOrd="0" presId="urn:microsoft.com/office/officeart/2005/8/layout/radial1"/>
    <dgm:cxn modelId="{117C1FA0-60C2-4A79-A3B3-ED66149BCDE9}" type="presParOf" srcId="{4708A4DC-8E80-46BF-9786-98B946FECA34}" destId="{1964C1CF-9373-40AD-B8FE-056BEF6C6CA5}" srcOrd="6" destOrd="0" presId="urn:microsoft.com/office/officeart/2005/8/layout/radial1"/>
    <dgm:cxn modelId="{36BBCEB6-A80F-4913-B02E-460CEDB6FDDB}" type="presParOf" srcId="{4708A4DC-8E80-46BF-9786-98B946FECA34}" destId="{03D6184B-CC59-472B-8250-F4537962081C}" srcOrd="7" destOrd="0" presId="urn:microsoft.com/office/officeart/2005/8/layout/radial1"/>
    <dgm:cxn modelId="{125FD6E6-A031-4DF2-BA72-461D8E262D69}" type="presParOf" srcId="{03D6184B-CC59-472B-8250-F4537962081C}" destId="{BFE161FA-85E4-41CA-97DC-44941338D029}" srcOrd="0" destOrd="0" presId="urn:microsoft.com/office/officeart/2005/8/layout/radial1"/>
    <dgm:cxn modelId="{B89F1D52-4896-4FCB-A6F2-0A0B6D8369C7}" type="presParOf" srcId="{4708A4DC-8E80-46BF-9786-98B946FECA34}" destId="{13EBC1BF-49FE-40CD-B658-A14E59D9F531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6F0622-E24A-49FE-B9EC-23853EF1D655}">
      <dsp:nvSpPr>
        <dsp:cNvPr id="0" name=""/>
        <dsp:cNvSpPr/>
      </dsp:nvSpPr>
      <dsp:spPr>
        <a:xfrm>
          <a:off x="1934207" y="1934207"/>
          <a:ext cx="1484634" cy="14846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 baseline="0" smtClean="0">
              <a:latin typeface="Calibri"/>
            </a:rPr>
            <a:t>skupine gospodarskih</a:t>
          </a: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 baseline="0" smtClean="0">
              <a:latin typeface="Calibri"/>
            </a:rPr>
            <a:t>djelatnosti</a:t>
          </a:r>
          <a:endParaRPr lang="hr-HR" sz="1400" kern="1200" smtClean="0"/>
        </a:p>
      </dsp:txBody>
      <dsp:txXfrm>
        <a:off x="1934207" y="1934207"/>
        <a:ext cx="1484634" cy="1484634"/>
      </dsp:txXfrm>
    </dsp:sp>
    <dsp:sp modelId="{6740EC7A-0F5F-4838-8966-5D862D29F232}">
      <dsp:nvSpPr>
        <dsp:cNvPr id="0" name=""/>
        <dsp:cNvSpPr/>
      </dsp:nvSpPr>
      <dsp:spPr>
        <a:xfrm rot="16200000">
          <a:off x="2452947" y="1685669"/>
          <a:ext cx="447154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47154" y="24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6200000">
        <a:off x="2665346" y="1699451"/>
        <a:ext cx="22357" cy="22357"/>
      </dsp:txXfrm>
    </dsp:sp>
    <dsp:sp modelId="{90646EEF-1054-4BAA-B533-5774D8080DC9}">
      <dsp:nvSpPr>
        <dsp:cNvPr id="0" name=""/>
        <dsp:cNvSpPr/>
      </dsp:nvSpPr>
      <dsp:spPr>
        <a:xfrm>
          <a:off x="1934207" y="2418"/>
          <a:ext cx="1484634" cy="14846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baseline="0" smtClean="0">
              <a:latin typeface="Calibri"/>
            </a:rPr>
            <a:t>PRIMARNE: poljoprivreda, ribarstvo, šumarstvo i lovstvo</a:t>
          </a:r>
          <a:endParaRPr lang="hr-HR" sz="1100" b="1" kern="1200" baseline="0" smtClean="0">
            <a:latin typeface="Times New Roman"/>
          </a:endParaRPr>
        </a:p>
      </dsp:txBody>
      <dsp:txXfrm>
        <a:off x="1934207" y="2418"/>
        <a:ext cx="1484634" cy="1484634"/>
      </dsp:txXfrm>
    </dsp:sp>
    <dsp:sp modelId="{C605352D-AB8E-4326-A016-7F2799B7498C}">
      <dsp:nvSpPr>
        <dsp:cNvPr id="0" name=""/>
        <dsp:cNvSpPr/>
      </dsp:nvSpPr>
      <dsp:spPr>
        <a:xfrm>
          <a:off x="3418842" y="2651564"/>
          <a:ext cx="447154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47154" y="24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631240" y="2665346"/>
        <a:ext cx="22357" cy="22357"/>
      </dsp:txXfrm>
    </dsp:sp>
    <dsp:sp modelId="{AF38FF13-0061-4361-91A3-C65386EEE9E9}">
      <dsp:nvSpPr>
        <dsp:cNvPr id="0" name=""/>
        <dsp:cNvSpPr/>
      </dsp:nvSpPr>
      <dsp:spPr>
        <a:xfrm>
          <a:off x="3865996" y="1934207"/>
          <a:ext cx="1484634" cy="14846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b="1" kern="1200" baseline="0" smtClean="0">
              <a:latin typeface="Calibri"/>
            </a:rPr>
            <a:t>SEKUNDARNE: industrija, građevinarstvo, rudarstvo i proizvodni obrt</a:t>
          </a:r>
        </a:p>
      </dsp:txBody>
      <dsp:txXfrm>
        <a:off x="3865996" y="1934207"/>
        <a:ext cx="1484634" cy="1484634"/>
      </dsp:txXfrm>
    </dsp:sp>
    <dsp:sp modelId="{1B8704A2-8244-4811-8DC6-0755F43BA4C3}">
      <dsp:nvSpPr>
        <dsp:cNvPr id="0" name=""/>
        <dsp:cNvSpPr/>
      </dsp:nvSpPr>
      <dsp:spPr>
        <a:xfrm rot="5400000">
          <a:off x="2452947" y="3617458"/>
          <a:ext cx="447154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47154" y="24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5400000">
        <a:off x="2665346" y="3631240"/>
        <a:ext cx="22357" cy="22357"/>
      </dsp:txXfrm>
    </dsp:sp>
    <dsp:sp modelId="{1964C1CF-9373-40AD-B8FE-056BEF6C6CA5}">
      <dsp:nvSpPr>
        <dsp:cNvPr id="0" name=""/>
        <dsp:cNvSpPr/>
      </dsp:nvSpPr>
      <dsp:spPr>
        <a:xfrm>
          <a:off x="1934207" y="3865996"/>
          <a:ext cx="1484634" cy="14846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baseline="0" smtClean="0">
              <a:latin typeface="Calibri"/>
            </a:rPr>
            <a:t>TERCIJARNE:</a:t>
          </a: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baseline="0" smtClean="0">
              <a:latin typeface="Calibri"/>
            </a:rPr>
            <a:t>turizam, ugostiteljstvo, promet, trgovina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baseline="0" smtClean="0">
              <a:latin typeface="Calibri"/>
            </a:rPr>
            <a:t>…</a:t>
          </a:r>
          <a:endParaRPr lang="hr-HR" sz="1100" kern="1200" smtClean="0"/>
        </a:p>
      </dsp:txBody>
      <dsp:txXfrm>
        <a:off x="1934207" y="3865996"/>
        <a:ext cx="1484634" cy="1484634"/>
      </dsp:txXfrm>
    </dsp:sp>
    <dsp:sp modelId="{03D6184B-CC59-472B-8250-F4537962081C}">
      <dsp:nvSpPr>
        <dsp:cNvPr id="0" name=""/>
        <dsp:cNvSpPr/>
      </dsp:nvSpPr>
      <dsp:spPr>
        <a:xfrm rot="10800000">
          <a:off x="1487053" y="2651564"/>
          <a:ext cx="447154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47154" y="249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0800000">
        <a:off x="1699451" y="2665346"/>
        <a:ext cx="22357" cy="22357"/>
      </dsp:txXfrm>
    </dsp:sp>
    <dsp:sp modelId="{13EBC1BF-49FE-40CD-B658-A14E59D9F531}">
      <dsp:nvSpPr>
        <dsp:cNvPr id="0" name=""/>
        <dsp:cNvSpPr/>
      </dsp:nvSpPr>
      <dsp:spPr>
        <a:xfrm>
          <a:off x="2418" y="1934207"/>
          <a:ext cx="1484634" cy="14846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 baseline="0" smtClean="0">
              <a:latin typeface="Calibri"/>
            </a:rPr>
            <a:t>KVARTARNE: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 baseline="0" smtClean="0">
              <a:latin typeface="Calibri"/>
            </a:rPr>
            <a:t>školstvo, kultura, znanost, državna uprava, policija…</a:t>
          </a:r>
          <a:endParaRPr lang="hr-HR" sz="1100" kern="1200" smtClean="0"/>
        </a:p>
      </dsp:txBody>
      <dsp:txXfrm>
        <a:off x="2418" y="1934207"/>
        <a:ext cx="1484634" cy="14846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1379-7561-4716-896C-8A842D11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Links>
    <vt:vector size="24" baseType="variant"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2020-07-25T20:29:00Z</dcterms:created>
  <dcterms:modified xsi:type="dcterms:W3CDTF">2020-07-25T20:29:00Z</dcterms:modified>
</cp:coreProperties>
</file>